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A5" w:rsidRPr="00116F97" w:rsidRDefault="003321A5" w:rsidP="002A3FF6">
      <w:pPr>
        <w:jc w:val="right"/>
        <w:rPr>
          <w:rFonts w:ascii="Times New Roman" w:hAnsi="Times New Roman" w:cs="Times New Roman"/>
          <w:sz w:val="28"/>
          <w:szCs w:val="28"/>
        </w:rPr>
      </w:pPr>
      <w:bookmarkStart w:id="0" w:name="_GoBack"/>
      <w:bookmarkEnd w:id="0"/>
      <w:r w:rsidRPr="00116F97">
        <w:rPr>
          <w:rFonts w:ascii="Times New Roman" w:hAnsi="Times New Roman" w:cs="Times New Roman"/>
          <w:sz w:val="28"/>
          <w:szCs w:val="28"/>
        </w:rPr>
        <w:t>Таблица 1</w:t>
      </w:r>
    </w:p>
    <w:p w:rsidR="003321A5" w:rsidRPr="00116F97" w:rsidRDefault="003321A5" w:rsidP="00116F97">
      <w:pPr>
        <w:jc w:val="center"/>
        <w:rPr>
          <w:rFonts w:ascii="Times New Roman" w:hAnsi="Times New Roman" w:cs="Times New Roman"/>
          <w:sz w:val="28"/>
          <w:szCs w:val="28"/>
        </w:rPr>
      </w:pPr>
      <w:r w:rsidRPr="00116F97">
        <w:rPr>
          <w:rFonts w:ascii="Times New Roman" w:hAnsi="Times New Roman" w:cs="Times New Roman"/>
          <w:sz w:val="28"/>
          <w:szCs w:val="28"/>
        </w:rPr>
        <w:t>Особенности современных подростков</w:t>
      </w:r>
    </w:p>
    <w:tbl>
      <w:tblPr>
        <w:tblStyle w:val="a3"/>
        <w:tblW w:w="0" w:type="auto"/>
        <w:tblLook w:val="04A0" w:firstRow="1" w:lastRow="0" w:firstColumn="1" w:lastColumn="0" w:noHBand="0" w:noVBand="1"/>
      </w:tblPr>
      <w:tblGrid>
        <w:gridCol w:w="2001"/>
        <w:gridCol w:w="7570"/>
      </w:tblGrid>
      <w:tr w:rsidR="003321A5" w:rsidTr="004D1C23">
        <w:tc>
          <w:tcPr>
            <w:tcW w:w="2001" w:type="dxa"/>
          </w:tcPr>
          <w:p w:rsidR="003321A5" w:rsidRPr="002A3FF6" w:rsidRDefault="003321A5" w:rsidP="004D1C23">
            <w:pPr>
              <w:jc w:val="center"/>
              <w:rPr>
                <w:rFonts w:ascii="Times New Roman" w:hAnsi="Times New Roman" w:cs="Times New Roman"/>
                <w:sz w:val="24"/>
                <w:szCs w:val="24"/>
              </w:rPr>
            </w:pPr>
            <w:r w:rsidRPr="002A3FF6">
              <w:rPr>
                <w:rFonts w:ascii="Times New Roman" w:hAnsi="Times New Roman" w:cs="Times New Roman"/>
                <w:sz w:val="24"/>
                <w:szCs w:val="24"/>
              </w:rPr>
              <w:t>Особенность современного подростка</w:t>
            </w:r>
          </w:p>
        </w:tc>
        <w:tc>
          <w:tcPr>
            <w:tcW w:w="7570" w:type="dxa"/>
          </w:tcPr>
          <w:p w:rsidR="003321A5" w:rsidRPr="002A3FF6" w:rsidRDefault="003321A5" w:rsidP="00C265B1">
            <w:pPr>
              <w:jc w:val="center"/>
              <w:rPr>
                <w:rFonts w:ascii="Times New Roman" w:hAnsi="Times New Roman" w:cs="Times New Roman"/>
                <w:sz w:val="24"/>
                <w:szCs w:val="24"/>
              </w:rPr>
            </w:pPr>
            <w:r w:rsidRPr="002A3FF6">
              <w:rPr>
                <w:rFonts w:ascii="Times New Roman" w:hAnsi="Times New Roman" w:cs="Times New Roman"/>
                <w:sz w:val="24"/>
                <w:szCs w:val="24"/>
              </w:rPr>
              <w:t>Характеристика особенности</w:t>
            </w:r>
          </w:p>
        </w:tc>
      </w:tr>
      <w:tr w:rsidR="003321A5" w:rsidTr="004D1C23">
        <w:tc>
          <w:tcPr>
            <w:tcW w:w="2001" w:type="dxa"/>
          </w:tcPr>
          <w:p w:rsidR="003321A5" w:rsidRPr="002A3FF6" w:rsidRDefault="003321A5" w:rsidP="004D1C23">
            <w:pPr>
              <w:rPr>
                <w:rFonts w:ascii="Times New Roman" w:hAnsi="Times New Roman" w:cs="Times New Roman"/>
                <w:sz w:val="24"/>
                <w:szCs w:val="24"/>
              </w:rPr>
            </w:pPr>
            <w:r w:rsidRPr="002A3FF6">
              <w:rPr>
                <w:rFonts w:ascii="Times New Roman" w:hAnsi="Times New Roman" w:cs="Times New Roman"/>
                <w:sz w:val="24"/>
                <w:szCs w:val="24"/>
              </w:rPr>
              <w:t>Прагматизм</w:t>
            </w:r>
          </w:p>
        </w:tc>
        <w:tc>
          <w:tcPr>
            <w:tcW w:w="7570" w:type="dxa"/>
          </w:tcPr>
          <w:p w:rsidR="003321A5" w:rsidRPr="002A3FF6" w:rsidRDefault="003321A5" w:rsidP="004D1C23">
            <w:pPr>
              <w:jc w:val="both"/>
              <w:rPr>
                <w:rFonts w:ascii="Times New Roman" w:hAnsi="Times New Roman" w:cs="Times New Roman"/>
                <w:sz w:val="24"/>
                <w:szCs w:val="24"/>
              </w:rPr>
            </w:pPr>
            <w:r w:rsidRPr="002A3FF6">
              <w:rPr>
                <w:rFonts w:ascii="Times New Roman" w:hAnsi="Times New Roman" w:cs="Times New Roman"/>
                <w:sz w:val="24"/>
                <w:szCs w:val="24"/>
              </w:rPr>
              <w:t>Современные подростки в большинстве своем – прагматики. Не стоит думать, что они не хотят учиться. Они хотят и учатся, но не всему, а тому, что им может пригодиться по жизни и, еще лучше, прямо сейчас. В области компьютерных знаний некоторые из них обошли своих преподавателей. Девочки запросто расскажут и покажут, как делать макияж, прическу, возможно даже бижутерию и другие аксессуары своими руками. География им неинтересна – достаточно купить билет на самолет, и он домчит в точку назначения, а в путешествии на автомобиле выручит навигатор. Музыка холодных цифр им не слышна, если нет необходимости посчитать стоимость покупки или выгоду при совершении небольшой сделки. Русский язык интересен им ровно насколько, сколько требуется, чтобы написать сообщение в социальной сети. Заинтересовать их в состоянии лишь задания прикладного характера. Даже будущую профессию они выбирают из расчета будущего трудоустройства и получения хороших денег. Самая престижная работа для них – свой бизнес. Фраза из фильма Сергея Бодрова: «Сила в деньгах, брат!» - стала девизом сегодняшних тинэйджеров. Согласно социологическим исследования</w:t>
            </w:r>
            <w:r>
              <w:rPr>
                <w:rFonts w:ascii="Times New Roman" w:hAnsi="Times New Roman" w:cs="Times New Roman"/>
                <w:sz w:val="24"/>
                <w:szCs w:val="24"/>
              </w:rPr>
              <w:t>м</w:t>
            </w:r>
            <w:r w:rsidRPr="002A3FF6">
              <w:rPr>
                <w:rFonts w:ascii="Times New Roman" w:hAnsi="Times New Roman" w:cs="Times New Roman"/>
                <w:sz w:val="24"/>
                <w:szCs w:val="24"/>
              </w:rPr>
              <w:t>, так думает каждый второй подросток. Каждый четвертый полагает, что сила – в разуме, и лишь 18 процентов подрастающего поколения верят, что миром правит любовь.</w:t>
            </w:r>
          </w:p>
        </w:tc>
      </w:tr>
      <w:tr w:rsidR="003321A5" w:rsidTr="004D1C23">
        <w:tc>
          <w:tcPr>
            <w:tcW w:w="2001" w:type="dxa"/>
          </w:tcPr>
          <w:p w:rsidR="003321A5" w:rsidRPr="002A3FF6" w:rsidRDefault="003321A5" w:rsidP="004D1C23">
            <w:pPr>
              <w:rPr>
                <w:rFonts w:ascii="Times New Roman" w:hAnsi="Times New Roman" w:cs="Times New Roman"/>
                <w:sz w:val="24"/>
                <w:szCs w:val="24"/>
              </w:rPr>
            </w:pPr>
            <w:r w:rsidRPr="002A3FF6">
              <w:rPr>
                <w:rFonts w:ascii="Times New Roman" w:hAnsi="Times New Roman" w:cs="Times New Roman"/>
                <w:sz w:val="24"/>
                <w:szCs w:val="24"/>
              </w:rPr>
              <w:t>Клиповое мышления</w:t>
            </w:r>
          </w:p>
        </w:tc>
        <w:tc>
          <w:tcPr>
            <w:tcW w:w="7570" w:type="dxa"/>
          </w:tcPr>
          <w:p w:rsidR="003321A5" w:rsidRPr="002A3FF6" w:rsidRDefault="003321A5" w:rsidP="004D1C23">
            <w:pPr>
              <w:jc w:val="both"/>
              <w:rPr>
                <w:rFonts w:ascii="Times New Roman" w:hAnsi="Times New Roman" w:cs="Times New Roman"/>
                <w:sz w:val="24"/>
                <w:szCs w:val="24"/>
              </w:rPr>
            </w:pPr>
            <w:r w:rsidRPr="002A3FF6">
              <w:rPr>
                <w:rFonts w:ascii="Times New Roman" w:hAnsi="Times New Roman" w:cs="Times New Roman"/>
                <w:sz w:val="24"/>
                <w:szCs w:val="24"/>
              </w:rPr>
              <w:t xml:space="preserve">Мало кто из современных подростков воспринимает мир целостным и во всем ищет причинно-следственные связи. Все жизнь в его глазах – череда ярких картинок, эпизодов. Именно поэтому их привлекает все яркое и запоминающееся, </w:t>
            </w:r>
            <w:r>
              <w:rPr>
                <w:rFonts w:ascii="Times New Roman" w:hAnsi="Times New Roman" w:cs="Times New Roman"/>
                <w:sz w:val="24"/>
                <w:szCs w:val="24"/>
              </w:rPr>
              <w:t xml:space="preserve">– </w:t>
            </w:r>
            <w:r w:rsidRPr="002A3FF6">
              <w:rPr>
                <w:rFonts w:ascii="Times New Roman" w:hAnsi="Times New Roman" w:cs="Times New Roman"/>
                <w:sz w:val="24"/>
                <w:szCs w:val="24"/>
              </w:rPr>
              <w:t xml:space="preserve"> то есть то, что преподносят им «на блюдечке с голубой каемочкой» масс-медиа. Современные подростки легко подмечают внешнее, а внутреннее – не замечают. Им проще выполнить много мелких задач, чем одну линейную. Им интересен динамичный фильм, но неинтересен роман с медленно развивающимся сюжетом, с обилием подробных описаний внутренних переживаний героя. Они менее усидчивы, чем и</w:t>
            </w:r>
            <w:r>
              <w:rPr>
                <w:rFonts w:ascii="Times New Roman" w:hAnsi="Times New Roman" w:cs="Times New Roman"/>
                <w:sz w:val="24"/>
                <w:szCs w:val="24"/>
              </w:rPr>
              <w:t>х</w:t>
            </w:r>
            <w:r w:rsidRPr="002A3FF6">
              <w:rPr>
                <w:rFonts w:ascii="Times New Roman" w:hAnsi="Times New Roman" w:cs="Times New Roman"/>
                <w:sz w:val="24"/>
                <w:szCs w:val="24"/>
              </w:rPr>
              <w:t xml:space="preserve"> родители в том же возрасте, менее способны надолго концентрировать внимание на чем-то одном. </w:t>
            </w:r>
            <w:proofErr w:type="spellStart"/>
            <w:r w:rsidRPr="002A3FF6">
              <w:rPr>
                <w:rFonts w:ascii="Times New Roman" w:hAnsi="Times New Roman" w:cs="Times New Roman"/>
                <w:sz w:val="24"/>
                <w:szCs w:val="24"/>
              </w:rPr>
              <w:t>Нейропсихологи</w:t>
            </w:r>
            <w:proofErr w:type="spellEnd"/>
            <w:r w:rsidRPr="002A3FF6">
              <w:rPr>
                <w:rFonts w:ascii="Times New Roman" w:hAnsi="Times New Roman" w:cs="Times New Roman"/>
                <w:sz w:val="24"/>
                <w:szCs w:val="24"/>
              </w:rPr>
              <w:t xml:space="preserve"> отмечают, что для современных подростков стала нормой недоразвитость лобной доли левого полушария. Возможно, это компенсируется развитием другой части мозга, </w:t>
            </w:r>
            <w:r>
              <w:rPr>
                <w:rFonts w:ascii="Times New Roman" w:hAnsi="Times New Roman" w:cs="Times New Roman"/>
                <w:sz w:val="24"/>
                <w:szCs w:val="24"/>
              </w:rPr>
              <w:t>обеспечивающей клиповое мышление</w:t>
            </w:r>
            <w:r w:rsidRPr="002A3FF6">
              <w:rPr>
                <w:rFonts w:ascii="Times New Roman" w:hAnsi="Times New Roman" w:cs="Times New Roman"/>
                <w:sz w:val="24"/>
                <w:szCs w:val="24"/>
              </w:rPr>
              <w:t>. Однако коренное изменение стиля мышления – это уже факт, с которым приходится считаться.</w:t>
            </w:r>
            <w:r>
              <w:rPr>
                <w:rFonts w:ascii="Times New Roman" w:hAnsi="Times New Roman" w:cs="Times New Roman"/>
                <w:sz w:val="24"/>
                <w:szCs w:val="24"/>
              </w:rPr>
              <w:t xml:space="preserve"> </w:t>
            </w:r>
            <w:hyperlink r:id="rId5" w:history="1">
              <w:r w:rsidRPr="00970C60">
                <w:rPr>
                  <w:rStyle w:val="a4"/>
                  <w:rFonts w:ascii="Times New Roman" w:hAnsi="Times New Roman" w:cs="Times New Roman"/>
                  <w:sz w:val="24"/>
                  <w:szCs w:val="24"/>
                </w:rPr>
                <w:t>https://www.youtube.com/watch?v=qXfNHzNKDkk</w:t>
              </w:r>
            </w:hyperlink>
          </w:p>
        </w:tc>
      </w:tr>
      <w:tr w:rsidR="003321A5" w:rsidTr="004D1C23">
        <w:trPr>
          <w:trHeight w:val="1549"/>
        </w:trPr>
        <w:tc>
          <w:tcPr>
            <w:tcW w:w="2001" w:type="dxa"/>
          </w:tcPr>
          <w:p w:rsidR="003321A5" w:rsidRPr="002A3FF6" w:rsidRDefault="003321A5" w:rsidP="004D1C23">
            <w:pPr>
              <w:rPr>
                <w:rFonts w:ascii="Times New Roman" w:hAnsi="Times New Roman" w:cs="Times New Roman"/>
                <w:sz w:val="24"/>
                <w:szCs w:val="24"/>
              </w:rPr>
            </w:pPr>
            <w:r w:rsidRPr="002A3FF6">
              <w:rPr>
                <w:rFonts w:ascii="Times New Roman" w:hAnsi="Times New Roman" w:cs="Times New Roman"/>
                <w:sz w:val="24"/>
                <w:szCs w:val="24"/>
              </w:rPr>
              <w:t>Уважение к технике</w:t>
            </w:r>
          </w:p>
        </w:tc>
        <w:tc>
          <w:tcPr>
            <w:tcW w:w="7570" w:type="dxa"/>
          </w:tcPr>
          <w:p w:rsidR="00116F97" w:rsidRDefault="003321A5" w:rsidP="00116F97">
            <w:pPr>
              <w:jc w:val="both"/>
              <w:rPr>
                <w:rFonts w:ascii="Times New Roman" w:hAnsi="Times New Roman" w:cs="Times New Roman"/>
                <w:sz w:val="24"/>
                <w:szCs w:val="24"/>
              </w:rPr>
            </w:pPr>
            <w:r w:rsidRPr="002A3FF6">
              <w:rPr>
                <w:rFonts w:ascii="Times New Roman" w:hAnsi="Times New Roman" w:cs="Times New Roman"/>
                <w:sz w:val="24"/>
                <w:szCs w:val="24"/>
              </w:rPr>
              <w:t>Современные подростки – дети цифровой эпохи. Технике, прежде всего компьютерной, они придают большое значение. Виртуальная реальность для многих из них стала главной реальностью. Четверо из пяти подростков имеют аккаунты в социальных сетях, причем если их родителей больше интересуют «Одноклассники», «</w:t>
            </w:r>
            <w:proofErr w:type="spellStart"/>
            <w:r w:rsidRPr="002A3FF6">
              <w:rPr>
                <w:rFonts w:ascii="Times New Roman" w:hAnsi="Times New Roman" w:cs="Times New Roman"/>
                <w:sz w:val="24"/>
                <w:szCs w:val="24"/>
              </w:rPr>
              <w:t>ВКонтакте</w:t>
            </w:r>
            <w:proofErr w:type="spellEnd"/>
            <w:r w:rsidRPr="002A3FF6">
              <w:rPr>
                <w:rFonts w:ascii="Times New Roman" w:hAnsi="Times New Roman" w:cs="Times New Roman"/>
                <w:sz w:val="24"/>
                <w:szCs w:val="24"/>
              </w:rPr>
              <w:t>» и «</w:t>
            </w:r>
            <w:r>
              <w:rPr>
                <w:rFonts w:ascii="Times New Roman" w:hAnsi="Times New Roman" w:cs="Times New Roman"/>
                <w:sz w:val="24"/>
                <w:szCs w:val="24"/>
                <w:lang w:val="en-US"/>
              </w:rPr>
              <w:t>Facebook</w:t>
            </w:r>
            <w:r w:rsidRPr="002A3FF6">
              <w:rPr>
                <w:rFonts w:ascii="Times New Roman" w:hAnsi="Times New Roman" w:cs="Times New Roman"/>
                <w:sz w:val="24"/>
                <w:szCs w:val="24"/>
              </w:rPr>
              <w:t>», то тинейджеров больше привлекает «</w:t>
            </w:r>
            <w:r>
              <w:rPr>
                <w:rFonts w:ascii="Times New Roman" w:hAnsi="Times New Roman" w:cs="Times New Roman"/>
                <w:sz w:val="24"/>
                <w:szCs w:val="24"/>
                <w:lang w:val="en-US"/>
              </w:rPr>
              <w:t>Instagram</w:t>
            </w:r>
            <w:r w:rsidRPr="002A3FF6">
              <w:rPr>
                <w:rFonts w:ascii="Times New Roman" w:hAnsi="Times New Roman" w:cs="Times New Roman"/>
                <w:sz w:val="24"/>
                <w:szCs w:val="24"/>
              </w:rPr>
              <w:t xml:space="preserve">». Подростки не шлют записок, они обмениваются краткими сообщениями. Они не фотографируют природу и достопримечательности, они снимают сами себя и отправляют фото друзьям. </w:t>
            </w:r>
            <w:r>
              <w:rPr>
                <w:rFonts w:ascii="Times New Roman" w:hAnsi="Times New Roman" w:cs="Times New Roman"/>
                <w:sz w:val="24"/>
                <w:szCs w:val="24"/>
              </w:rPr>
              <w:t>С</w:t>
            </w:r>
            <w:r w:rsidRPr="002A3FF6">
              <w:rPr>
                <w:rFonts w:ascii="Times New Roman" w:hAnsi="Times New Roman" w:cs="Times New Roman"/>
                <w:sz w:val="24"/>
                <w:szCs w:val="24"/>
              </w:rPr>
              <w:t xml:space="preserve">реди подростков входит в моду обмениваться фотографиями в нижнем белье, купальных костюмах. Ответы на свои вопросы подростки ищут в глобальной сети, не напрягая свои </w:t>
            </w:r>
            <w:r w:rsidRPr="002A3FF6">
              <w:rPr>
                <w:rFonts w:ascii="Times New Roman" w:hAnsi="Times New Roman" w:cs="Times New Roman"/>
                <w:sz w:val="24"/>
                <w:szCs w:val="24"/>
              </w:rPr>
              <w:lastRenderedPageBreak/>
              <w:t>извилины. Лучший способ расслабиться и отвлечься для них – компьютерная игра, лучший способ доказать свое превосходство – она же.</w:t>
            </w:r>
            <w:r w:rsidRPr="00D96EC2">
              <w:rPr>
                <w:rFonts w:ascii="Times New Roman" w:hAnsi="Times New Roman" w:cs="Times New Roman"/>
                <w:sz w:val="24"/>
                <w:szCs w:val="24"/>
              </w:rPr>
              <w:t xml:space="preserve"> </w:t>
            </w:r>
            <w:r>
              <w:rPr>
                <w:rFonts w:ascii="Times New Roman" w:hAnsi="Times New Roman" w:cs="Times New Roman"/>
                <w:sz w:val="24"/>
                <w:szCs w:val="24"/>
              </w:rPr>
              <w:t xml:space="preserve">А. </w:t>
            </w:r>
            <w:proofErr w:type="spellStart"/>
            <w:r>
              <w:rPr>
                <w:rFonts w:ascii="Times New Roman" w:hAnsi="Times New Roman" w:cs="Times New Roman"/>
                <w:sz w:val="24"/>
                <w:szCs w:val="24"/>
                <w:lang w:val="en-US"/>
              </w:rPr>
              <w:t>Viseu</w:t>
            </w:r>
            <w:proofErr w:type="spellEnd"/>
            <w:r>
              <w:rPr>
                <w:rFonts w:ascii="Times New Roman" w:hAnsi="Times New Roman" w:cs="Times New Roman"/>
                <w:sz w:val="24"/>
                <w:szCs w:val="24"/>
              </w:rPr>
              <w:t>,</w:t>
            </w:r>
            <w:r w:rsidRPr="00D96EC2">
              <w:rPr>
                <w:rFonts w:ascii="Times New Roman" w:hAnsi="Times New Roman" w:cs="Times New Roman"/>
                <w:sz w:val="24"/>
                <w:szCs w:val="24"/>
              </w:rPr>
              <w:t xml:space="preserve"> </w:t>
            </w:r>
            <w:r>
              <w:rPr>
                <w:rFonts w:ascii="Times New Roman" w:hAnsi="Times New Roman" w:cs="Times New Roman"/>
                <w:sz w:val="24"/>
                <w:szCs w:val="24"/>
              </w:rPr>
              <w:t xml:space="preserve">анализируя трансформацию личности в мире социальных сетей, пользуется термином «электронная идентичность» и утверждает, что в киберпространстве возникает уникальная ситуация: граница между личностью и социальной средой стирается, и становится непонятно, где человек, а где окружающие его «культурные артефакты». </w:t>
            </w:r>
          </w:p>
          <w:p w:rsidR="003321A5" w:rsidRDefault="00116F97" w:rsidP="00116F97">
            <w:pPr>
              <w:jc w:val="both"/>
              <w:rPr>
                <w:rFonts w:ascii="Times New Roman" w:hAnsi="Times New Roman" w:cs="Times New Roman"/>
                <w:sz w:val="24"/>
                <w:szCs w:val="24"/>
              </w:rPr>
            </w:pPr>
            <w:r>
              <w:rPr>
                <w:rFonts w:ascii="Times New Roman" w:hAnsi="Times New Roman" w:cs="Times New Roman"/>
                <w:sz w:val="24"/>
                <w:szCs w:val="24"/>
              </w:rPr>
              <w:t>«Т</w:t>
            </w:r>
            <w:r w:rsidR="003321A5" w:rsidRPr="000D2988">
              <w:rPr>
                <w:rFonts w:ascii="Times New Roman" w:hAnsi="Times New Roman" w:cs="Times New Roman"/>
                <w:sz w:val="24"/>
                <w:szCs w:val="24"/>
              </w:rPr>
              <w:t>ехнологическая» реальность дает подросткам связь с миром, а миру дает возможность влиять на них. И поэтому современный подросток находится под влиянием стольких культурных стимулов, сколько его родители не могли себе и вообразить.</w:t>
            </w:r>
          </w:p>
          <w:p w:rsidR="00C265B1" w:rsidRPr="00D96EC2" w:rsidRDefault="00C265B1" w:rsidP="000B43BB">
            <w:pPr>
              <w:jc w:val="both"/>
              <w:rPr>
                <w:rFonts w:ascii="Times New Roman" w:hAnsi="Times New Roman" w:cs="Times New Roman"/>
                <w:sz w:val="24"/>
                <w:szCs w:val="24"/>
              </w:rPr>
            </w:pPr>
            <w:r>
              <w:rPr>
                <w:rFonts w:ascii="Times New Roman" w:hAnsi="Times New Roman" w:cs="Times New Roman"/>
                <w:sz w:val="24"/>
                <w:szCs w:val="24"/>
              </w:rPr>
              <w:t>Личная страница в социальной сети может стать отражением глубины внутреннего мира подростка, его мыслей, сомнений, эмоций, личностных смыслов. Виртуальная личность становится условием социального развития личности.</w:t>
            </w:r>
            <w:r w:rsidR="000B43BB">
              <w:rPr>
                <w:rFonts w:ascii="Times New Roman" w:hAnsi="Times New Roman" w:cs="Times New Roman"/>
                <w:sz w:val="24"/>
                <w:szCs w:val="24"/>
              </w:rPr>
              <w:t xml:space="preserve"> Для подростка зоной ближайшего развития становится не диалог с прошлым взрослого, а диалог ребенка с собственным будущим.</w:t>
            </w:r>
          </w:p>
        </w:tc>
      </w:tr>
      <w:tr w:rsidR="003321A5" w:rsidTr="004D1C23">
        <w:tc>
          <w:tcPr>
            <w:tcW w:w="2001" w:type="dxa"/>
          </w:tcPr>
          <w:p w:rsidR="003321A5" w:rsidRPr="002A3FF6" w:rsidRDefault="003321A5" w:rsidP="004D1C23">
            <w:pPr>
              <w:rPr>
                <w:rFonts w:ascii="Times New Roman" w:hAnsi="Times New Roman" w:cs="Times New Roman"/>
                <w:sz w:val="24"/>
                <w:szCs w:val="24"/>
              </w:rPr>
            </w:pPr>
            <w:r w:rsidRPr="002A3FF6">
              <w:rPr>
                <w:rFonts w:ascii="Times New Roman" w:hAnsi="Times New Roman" w:cs="Times New Roman"/>
                <w:sz w:val="24"/>
                <w:szCs w:val="24"/>
              </w:rPr>
              <w:lastRenderedPageBreak/>
              <w:t>Увлечение масс-медиа</w:t>
            </w:r>
          </w:p>
        </w:tc>
        <w:tc>
          <w:tcPr>
            <w:tcW w:w="7570" w:type="dxa"/>
          </w:tcPr>
          <w:p w:rsidR="003321A5" w:rsidRPr="002A3FF6" w:rsidRDefault="003321A5" w:rsidP="004D1C23">
            <w:pPr>
              <w:jc w:val="both"/>
              <w:rPr>
                <w:rFonts w:ascii="Times New Roman" w:hAnsi="Times New Roman" w:cs="Times New Roman"/>
                <w:sz w:val="24"/>
                <w:szCs w:val="24"/>
              </w:rPr>
            </w:pPr>
            <w:r w:rsidRPr="002A3FF6">
              <w:rPr>
                <w:rFonts w:ascii="Times New Roman" w:hAnsi="Times New Roman" w:cs="Times New Roman"/>
                <w:sz w:val="24"/>
                <w:szCs w:val="24"/>
              </w:rPr>
              <w:t xml:space="preserve">Подростки постоянно слушают музыку – это их любимое времяпровождение. Причем слушают все подряд – настоящих фанатов одного направления и уж тем более одной группы, одного исполнителя среди тинэйджеров немного.  Следом за ним идет просмотр телевизора. Только на третьем месте – общение с друзьями. Небольшой процент подростков смотрит видео, чтение же – один из самых редких способов проведения досуга. Единственное, что может заставить тинэйджера взять в руки книгу – недавний просмотр фильма по </w:t>
            </w:r>
            <w:r>
              <w:rPr>
                <w:rFonts w:ascii="Times New Roman" w:hAnsi="Times New Roman" w:cs="Times New Roman"/>
                <w:sz w:val="24"/>
                <w:szCs w:val="24"/>
              </w:rPr>
              <w:t xml:space="preserve">ее </w:t>
            </w:r>
            <w:r w:rsidRPr="002A3FF6">
              <w:rPr>
                <w:rFonts w:ascii="Times New Roman" w:hAnsi="Times New Roman" w:cs="Times New Roman"/>
                <w:sz w:val="24"/>
                <w:szCs w:val="24"/>
              </w:rPr>
              <w:t>мотивам.</w:t>
            </w:r>
          </w:p>
        </w:tc>
      </w:tr>
      <w:tr w:rsidR="003321A5" w:rsidTr="004D1C23">
        <w:tc>
          <w:tcPr>
            <w:tcW w:w="2001" w:type="dxa"/>
          </w:tcPr>
          <w:p w:rsidR="003321A5" w:rsidRPr="002A3FF6" w:rsidRDefault="003321A5" w:rsidP="004D1C23">
            <w:pPr>
              <w:rPr>
                <w:rFonts w:ascii="Times New Roman" w:hAnsi="Times New Roman" w:cs="Times New Roman"/>
                <w:sz w:val="24"/>
                <w:szCs w:val="24"/>
              </w:rPr>
            </w:pPr>
            <w:r w:rsidRPr="002A3FF6">
              <w:rPr>
                <w:rFonts w:ascii="Times New Roman" w:hAnsi="Times New Roman" w:cs="Times New Roman"/>
                <w:sz w:val="24"/>
                <w:szCs w:val="24"/>
              </w:rPr>
              <w:t>Забота о здоровье</w:t>
            </w:r>
          </w:p>
        </w:tc>
        <w:tc>
          <w:tcPr>
            <w:tcW w:w="7570" w:type="dxa"/>
          </w:tcPr>
          <w:p w:rsidR="003321A5" w:rsidRPr="002A3FF6" w:rsidRDefault="003321A5" w:rsidP="004D1C23">
            <w:pPr>
              <w:jc w:val="both"/>
              <w:rPr>
                <w:rFonts w:ascii="Times New Roman" w:hAnsi="Times New Roman" w:cs="Times New Roman"/>
                <w:sz w:val="24"/>
                <w:szCs w:val="24"/>
              </w:rPr>
            </w:pPr>
            <w:r w:rsidRPr="002A3FF6">
              <w:rPr>
                <w:rFonts w:ascii="Times New Roman" w:hAnsi="Times New Roman" w:cs="Times New Roman"/>
                <w:sz w:val="24"/>
                <w:szCs w:val="24"/>
              </w:rPr>
              <w:t>Одной из трех главных ценностей в жизни подростки считают здоровье, что кажется неестественным для их возраста. Тем не менее, две трети подростков – приверженцы здорового образа жизни. Правда, лишь для половины из них это понятие связано с занятием спортом. Для многих здоровый образ жизни – это всего лишь трезвый образ жизни, не предполагающий даже отказа от курения.</w:t>
            </w:r>
          </w:p>
        </w:tc>
      </w:tr>
      <w:tr w:rsidR="003321A5" w:rsidTr="004D1C23">
        <w:tc>
          <w:tcPr>
            <w:tcW w:w="2001" w:type="dxa"/>
          </w:tcPr>
          <w:p w:rsidR="003321A5" w:rsidRPr="002A3FF6" w:rsidRDefault="003321A5" w:rsidP="004D1C23">
            <w:pPr>
              <w:rPr>
                <w:rFonts w:ascii="Times New Roman" w:hAnsi="Times New Roman" w:cs="Times New Roman"/>
                <w:sz w:val="24"/>
                <w:szCs w:val="24"/>
              </w:rPr>
            </w:pPr>
            <w:r w:rsidRPr="002A3FF6">
              <w:rPr>
                <w:rFonts w:ascii="Times New Roman" w:hAnsi="Times New Roman" w:cs="Times New Roman"/>
                <w:sz w:val="24"/>
                <w:szCs w:val="24"/>
              </w:rPr>
              <w:t>Инфантильность.</w:t>
            </w:r>
          </w:p>
        </w:tc>
        <w:tc>
          <w:tcPr>
            <w:tcW w:w="7570" w:type="dxa"/>
          </w:tcPr>
          <w:p w:rsidR="003321A5" w:rsidRPr="002A3FF6" w:rsidRDefault="003321A5" w:rsidP="004D1C23">
            <w:pPr>
              <w:jc w:val="both"/>
              <w:rPr>
                <w:rFonts w:ascii="Times New Roman" w:hAnsi="Times New Roman" w:cs="Times New Roman"/>
                <w:sz w:val="24"/>
                <w:szCs w:val="24"/>
              </w:rPr>
            </w:pPr>
            <w:r w:rsidRPr="002A3FF6">
              <w:rPr>
                <w:rFonts w:ascii="Times New Roman" w:hAnsi="Times New Roman" w:cs="Times New Roman"/>
                <w:sz w:val="24"/>
                <w:szCs w:val="24"/>
              </w:rPr>
              <w:t>Многим тинэйджерам свойственно полное отсутствие интересов, увлечений, цели в жизни. Они просто плывут по жизни, куда она их несет.</w:t>
            </w:r>
          </w:p>
        </w:tc>
      </w:tr>
      <w:tr w:rsidR="003321A5" w:rsidTr="004D1C23">
        <w:tc>
          <w:tcPr>
            <w:tcW w:w="2001" w:type="dxa"/>
          </w:tcPr>
          <w:p w:rsidR="003321A5" w:rsidRPr="002A3FF6" w:rsidRDefault="003321A5" w:rsidP="004D1C23">
            <w:pPr>
              <w:rPr>
                <w:rFonts w:ascii="Times New Roman" w:hAnsi="Times New Roman" w:cs="Times New Roman"/>
                <w:sz w:val="24"/>
                <w:szCs w:val="24"/>
              </w:rPr>
            </w:pPr>
            <w:r w:rsidRPr="002A3FF6">
              <w:rPr>
                <w:rFonts w:ascii="Times New Roman" w:hAnsi="Times New Roman" w:cs="Times New Roman"/>
                <w:sz w:val="24"/>
                <w:szCs w:val="24"/>
              </w:rPr>
              <w:t>Толерантность</w:t>
            </w:r>
          </w:p>
        </w:tc>
        <w:tc>
          <w:tcPr>
            <w:tcW w:w="7570" w:type="dxa"/>
          </w:tcPr>
          <w:p w:rsidR="003321A5" w:rsidRPr="002A3FF6" w:rsidRDefault="003321A5" w:rsidP="004D1C23">
            <w:pPr>
              <w:jc w:val="both"/>
              <w:rPr>
                <w:rFonts w:ascii="Times New Roman" w:hAnsi="Times New Roman" w:cs="Times New Roman"/>
                <w:sz w:val="24"/>
                <w:szCs w:val="24"/>
              </w:rPr>
            </w:pPr>
            <w:r w:rsidRPr="002A3FF6">
              <w:rPr>
                <w:rFonts w:ascii="Times New Roman" w:hAnsi="Times New Roman" w:cs="Times New Roman"/>
                <w:sz w:val="24"/>
                <w:szCs w:val="24"/>
              </w:rPr>
              <w:t xml:space="preserve">Большинство подростков спокойно относятся к таким явлениям, как проституция, беспорядочные половые связи, ранние сексуальные отношения, нестандартная ориентация. Каждый пятый подросток в возрасте до 15 лет уже знает о сексе не понаслышке, к окончанию школы таких уже две трети. Главная ценность для подростков – </w:t>
            </w:r>
            <w:r w:rsidRPr="00BB0CC9">
              <w:rPr>
                <w:rFonts w:ascii="Times New Roman" w:hAnsi="Times New Roman" w:cs="Times New Roman"/>
                <w:b/>
                <w:sz w:val="24"/>
                <w:szCs w:val="24"/>
              </w:rPr>
              <w:t>свобода</w:t>
            </w:r>
            <w:r w:rsidRPr="002A3FF6">
              <w:rPr>
                <w:rFonts w:ascii="Times New Roman" w:hAnsi="Times New Roman" w:cs="Times New Roman"/>
                <w:sz w:val="24"/>
                <w:szCs w:val="24"/>
              </w:rPr>
              <w:t>. Они сами хотят делать все, что хочется и другим ставить в укор такое поведение не намерены. Более того, многие поддерживают протестные акции в защиту свободы.</w:t>
            </w:r>
          </w:p>
        </w:tc>
      </w:tr>
      <w:tr w:rsidR="003321A5" w:rsidTr="004D1C23">
        <w:tc>
          <w:tcPr>
            <w:tcW w:w="2001" w:type="dxa"/>
          </w:tcPr>
          <w:p w:rsidR="003321A5" w:rsidRPr="002A3FF6" w:rsidRDefault="003321A5" w:rsidP="004D1C23">
            <w:pPr>
              <w:rPr>
                <w:rFonts w:ascii="Times New Roman" w:hAnsi="Times New Roman" w:cs="Times New Roman"/>
                <w:sz w:val="24"/>
                <w:szCs w:val="24"/>
              </w:rPr>
            </w:pPr>
            <w:r w:rsidRPr="002A3FF6">
              <w:rPr>
                <w:rFonts w:ascii="Times New Roman" w:hAnsi="Times New Roman" w:cs="Times New Roman"/>
                <w:sz w:val="24"/>
                <w:szCs w:val="24"/>
              </w:rPr>
              <w:t>Атеизм</w:t>
            </w:r>
          </w:p>
        </w:tc>
        <w:tc>
          <w:tcPr>
            <w:tcW w:w="7570" w:type="dxa"/>
          </w:tcPr>
          <w:p w:rsidR="003321A5" w:rsidRPr="002A3FF6" w:rsidRDefault="003321A5" w:rsidP="004D1C23">
            <w:pPr>
              <w:jc w:val="both"/>
              <w:rPr>
                <w:rFonts w:ascii="Times New Roman" w:hAnsi="Times New Roman" w:cs="Times New Roman"/>
                <w:sz w:val="24"/>
                <w:szCs w:val="24"/>
              </w:rPr>
            </w:pPr>
            <w:r w:rsidRPr="002A3FF6">
              <w:rPr>
                <w:rFonts w:ascii="Times New Roman" w:hAnsi="Times New Roman" w:cs="Times New Roman"/>
                <w:sz w:val="24"/>
                <w:szCs w:val="24"/>
              </w:rPr>
              <w:t>Большинство тинэйджеров, несмотря на введение в школах уроков по изучению православной культуры, в Бога не верит, и лишь 4% из них в трудную минуту обращаются к молитве. Зато тинэйджеров, живо интересующихся астрологией, намного больше.</w:t>
            </w:r>
          </w:p>
        </w:tc>
      </w:tr>
      <w:tr w:rsidR="003321A5" w:rsidTr="004D1C23">
        <w:tc>
          <w:tcPr>
            <w:tcW w:w="2001" w:type="dxa"/>
          </w:tcPr>
          <w:p w:rsidR="003321A5" w:rsidRPr="002A3FF6" w:rsidRDefault="003321A5" w:rsidP="004D1C23">
            <w:pPr>
              <w:rPr>
                <w:rFonts w:ascii="Times New Roman" w:hAnsi="Times New Roman" w:cs="Times New Roman"/>
                <w:sz w:val="24"/>
                <w:szCs w:val="24"/>
              </w:rPr>
            </w:pPr>
            <w:r w:rsidRPr="002A3FF6">
              <w:rPr>
                <w:rFonts w:ascii="Times New Roman" w:hAnsi="Times New Roman" w:cs="Times New Roman"/>
                <w:sz w:val="24"/>
                <w:szCs w:val="24"/>
              </w:rPr>
              <w:t>Не рассчитывают на поддержку</w:t>
            </w:r>
          </w:p>
        </w:tc>
        <w:tc>
          <w:tcPr>
            <w:tcW w:w="7570" w:type="dxa"/>
          </w:tcPr>
          <w:p w:rsidR="003321A5" w:rsidRDefault="003321A5" w:rsidP="004D1C23">
            <w:pPr>
              <w:jc w:val="both"/>
              <w:rPr>
                <w:rFonts w:ascii="Times New Roman" w:hAnsi="Times New Roman" w:cs="Times New Roman"/>
                <w:sz w:val="24"/>
                <w:szCs w:val="24"/>
              </w:rPr>
            </w:pPr>
            <w:r w:rsidRPr="002A3FF6">
              <w:rPr>
                <w:rFonts w:ascii="Times New Roman" w:hAnsi="Times New Roman" w:cs="Times New Roman"/>
                <w:sz w:val="24"/>
                <w:szCs w:val="24"/>
              </w:rPr>
              <w:t>Несмотря на всю свою инфантильность, подростки уверены: ни на кого, кроме себя, рассчитывать в этом мире не приходится. Некоторые все же надеются, что в беде их не оставят друзья и близкие, а вот в поддержку государства не верит почти никто. Удивляться не приходится, если учесть, что по результатам одного из опросов, каждого десятого школьника в минуты душевных сомнений и огорчений поддерживают лишь домашние животные. А как быть тем, у кого их нет?</w:t>
            </w:r>
          </w:p>
          <w:p w:rsidR="008D2868" w:rsidRPr="002A3FF6" w:rsidRDefault="008D2868" w:rsidP="004D1C23">
            <w:pPr>
              <w:jc w:val="both"/>
              <w:rPr>
                <w:rFonts w:ascii="Times New Roman" w:hAnsi="Times New Roman" w:cs="Times New Roman"/>
                <w:sz w:val="24"/>
                <w:szCs w:val="24"/>
              </w:rPr>
            </w:pPr>
          </w:p>
        </w:tc>
      </w:tr>
      <w:tr w:rsidR="003321A5" w:rsidTr="004D1C23">
        <w:tc>
          <w:tcPr>
            <w:tcW w:w="2001" w:type="dxa"/>
          </w:tcPr>
          <w:p w:rsidR="003321A5" w:rsidRPr="002A3FF6" w:rsidRDefault="003321A5" w:rsidP="004D1C23">
            <w:pPr>
              <w:rPr>
                <w:rFonts w:ascii="Times New Roman" w:hAnsi="Times New Roman" w:cs="Times New Roman"/>
                <w:sz w:val="24"/>
                <w:szCs w:val="24"/>
              </w:rPr>
            </w:pPr>
            <w:r>
              <w:rPr>
                <w:rFonts w:ascii="Times New Roman" w:hAnsi="Times New Roman" w:cs="Times New Roman"/>
                <w:sz w:val="24"/>
                <w:szCs w:val="24"/>
              </w:rPr>
              <w:lastRenderedPageBreak/>
              <w:t xml:space="preserve">Дезадаптация </w:t>
            </w:r>
          </w:p>
        </w:tc>
        <w:tc>
          <w:tcPr>
            <w:tcW w:w="7570" w:type="dxa"/>
          </w:tcPr>
          <w:p w:rsidR="003321A5" w:rsidRDefault="003321A5" w:rsidP="004D1C23">
            <w:pPr>
              <w:jc w:val="both"/>
              <w:rPr>
                <w:rFonts w:ascii="Verdana" w:eastAsia="Times New Roman" w:hAnsi="Verdana" w:cs="Times New Roman"/>
                <w:color w:val="333366"/>
                <w:sz w:val="18"/>
                <w:szCs w:val="18"/>
                <w:lang w:eastAsia="ru-RU"/>
              </w:rPr>
            </w:pPr>
            <w:r>
              <w:rPr>
                <w:rFonts w:ascii="Times New Roman" w:hAnsi="Times New Roman" w:cs="Times New Roman"/>
                <w:sz w:val="24"/>
                <w:szCs w:val="24"/>
              </w:rPr>
              <w:t xml:space="preserve">Подростки </w:t>
            </w:r>
            <w:proofErr w:type="spellStart"/>
            <w:r>
              <w:rPr>
                <w:rFonts w:ascii="Times New Roman" w:hAnsi="Times New Roman" w:cs="Times New Roman"/>
                <w:sz w:val="24"/>
                <w:szCs w:val="24"/>
              </w:rPr>
              <w:t>дезадаптированы</w:t>
            </w:r>
            <w:proofErr w:type="spellEnd"/>
            <w:r>
              <w:rPr>
                <w:rFonts w:ascii="Times New Roman" w:hAnsi="Times New Roman" w:cs="Times New Roman"/>
                <w:sz w:val="24"/>
                <w:szCs w:val="24"/>
              </w:rPr>
              <w:t xml:space="preserve"> социально и нравственно. Нет </w:t>
            </w:r>
            <w:r w:rsidRPr="000D2988">
              <w:rPr>
                <w:rFonts w:ascii="Times New Roman" w:hAnsi="Times New Roman" w:cs="Times New Roman"/>
                <w:sz w:val="24"/>
                <w:szCs w:val="24"/>
              </w:rPr>
              <w:t xml:space="preserve">деятельности </w:t>
            </w:r>
            <w:r>
              <w:rPr>
                <w:rFonts w:ascii="Times New Roman" w:hAnsi="Times New Roman" w:cs="Times New Roman"/>
                <w:sz w:val="24"/>
                <w:szCs w:val="24"/>
              </w:rPr>
              <w:t xml:space="preserve">для </w:t>
            </w:r>
            <w:r w:rsidRPr="000D2988">
              <w:rPr>
                <w:rFonts w:ascii="Times New Roman" w:hAnsi="Times New Roman" w:cs="Times New Roman"/>
                <w:sz w:val="24"/>
                <w:szCs w:val="24"/>
              </w:rPr>
              <w:t>осваива</w:t>
            </w:r>
            <w:r>
              <w:rPr>
                <w:rFonts w:ascii="Times New Roman" w:hAnsi="Times New Roman" w:cs="Times New Roman"/>
                <w:sz w:val="24"/>
                <w:szCs w:val="24"/>
              </w:rPr>
              <w:t xml:space="preserve">ния </w:t>
            </w:r>
            <w:r w:rsidRPr="000D2988">
              <w:rPr>
                <w:rFonts w:ascii="Times New Roman" w:hAnsi="Times New Roman" w:cs="Times New Roman"/>
                <w:sz w:val="24"/>
                <w:szCs w:val="24"/>
              </w:rPr>
              <w:t>устройств</w:t>
            </w:r>
            <w:r>
              <w:rPr>
                <w:rFonts w:ascii="Times New Roman" w:hAnsi="Times New Roman" w:cs="Times New Roman"/>
                <w:sz w:val="24"/>
                <w:szCs w:val="24"/>
              </w:rPr>
              <w:t>а</w:t>
            </w:r>
            <w:r w:rsidRPr="000D2988">
              <w:rPr>
                <w:rFonts w:ascii="Times New Roman" w:hAnsi="Times New Roman" w:cs="Times New Roman"/>
                <w:sz w:val="24"/>
                <w:szCs w:val="24"/>
              </w:rPr>
              <w:t xml:space="preserve"> взрослого общества, его социальных институтов.</w:t>
            </w:r>
            <w:r w:rsidRPr="000D2988">
              <w:rPr>
                <w:rFonts w:ascii="Verdana" w:eastAsia="Times New Roman" w:hAnsi="Verdana" w:cs="Times New Roman"/>
                <w:color w:val="333366"/>
                <w:sz w:val="18"/>
                <w:szCs w:val="18"/>
                <w:lang w:eastAsia="ru-RU"/>
              </w:rPr>
              <w:t xml:space="preserve"> </w:t>
            </w:r>
            <w:r>
              <w:rPr>
                <w:rFonts w:ascii="Times New Roman" w:hAnsi="Times New Roman" w:cs="Times New Roman"/>
                <w:sz w:val="24"/>
                <w:szCs w:val="24"/>
              </w:rPr>
              <w:t>П</w:t>
            </w:r>
            <w:r w:rsidRPr="000D2988">
              <w:rPr>
                <w:rFonts w:ascii="Times New Roman" w:hAnsi="Times New Roman" w:cs="Times New Roman"/>
                <w:sz w:val="24"/>
                <w:szCs w:val="24"/>
              </w:rPr>
              <w:t xml:space="preserve">одросток </w:t>
            </w:r>
            <w:r>
              <w:rPr>
                <w:rFonts w:ascii="Times New Roman" w:hAnsi="Times New Roman" w:cs="Times New Roman"/>
                <w:sz w:val="24"/>
                <w:szCs w:val="24"/>
              </w:rPr>
              <w:t>знает о человеческой жестокости: с</w:t>
            </w:r>
            <w:r w:rsidRPr="000D2988">
              <w:rPr>
                <w:rFonts w:ascii="Times New Roman" w:hAnsi="Times New Roman" w:cs="Times New Roman"/>
                <w:sz w:val="24"/>
                <w:szCs w:val="24"/>
              </w:rPr>
              <w:t>овременные фильмы, романы, песни полны сценами насилия. Подростки видят насилие не только в кино и средствах массовой информации, многие из н</w:t>
            </w:r>
            <w:r>
              <w:rPr>
                <w:rFonts w:ascii="Times New Roman" w:hAnsi="Times New Roman" w:cs="Times New Roman"/>
                <w:sz w:val="24"/>
                <w:szCs w:val="24"/>
              </w:rPr>
              <w:t>их испытали его на личном опыте (в семье)</w:t>
            </w:r>
            <w:r w:rsidRPr="000D2988">
              <w:rPr>
                <w:rFonts w:ascii="Times New Roman" w:hAnsi="Times New Roman" w:cs="Times New Roman"/>
                <w:sz w:val="24"/>
                <w:szCs w:val="24"/>
              </w:rPr>
              <w:t>. Большая часть подростков признается, что они часто наблюдают сцены насилия в школе.</w:t>
            </w:r>
            <w:r w:rsidRPr="000D2988">
              <w:rPr>
                <w:rFonts w:ascii="Verdana" w:eastAsia="Times New Roman" w:hAnsi="Verdana" w:cs="Times New Roman"/>
                <w:color w:val="333366"/>
                <w:sz w:val="18"/>
                <w:szCs w:val="18"/>
                <w:lang w:eastAsia="ru-RU"/>
              </w:rPr>
              <w:t xml:space="preserve"> </w:t>
            </w:r>
            <w:r w:rsidRPr="000D2988">
              <w:rPr>
                <w:rFonts w:ascii="Times New Roman" w:hAnsi="Times New Roman" w:cs="Times New Roman"/>
                <w:sz w:val="24"/>
                <w:szCs w:val="24"/>
              </w:rPr>
              <w:t>Некоторые подростки сами совершают акты насилия, в том числе убийства. Уровень убийств среди молодежи постоянно растет. Насилие становится частью нашей жизни, и современный подросток интеллектуально и эмоционально вовлечен в него больше, чем предыдущие поколения.</w:t>
            </w:r>
            <w:r w:rsidRPr="000D2988">
              <w:rPr>
                <w:rFonts w:ascii="Verdana" w:eastAsia="Times New Roman" w:hAnsi="Verdana" w:cs="Times New Roman"/>
                <w:color w:val="333366"/>
                <w:sz w:val="18"/>
                <w:szCs w:val="18"/>
                <w:lang w:eastAsia="ru-RU"/>
              </w:rPr>
              <w:t xml:space="preserve"> </w:t>
            </w:r>
            <w:r>
              <w:rPr>
                <w:rFonts w:ascii="Times New Roman" w:hAnsi="Times New Roman" w:cs="Times New Roman"/>
                <w:sz w:val="24"/>
                <w:szCs w:val="24"/>
              </w:rPr>
              <w:t>Ис</w:t>
            </w:r>
            <w:r w:rsidRPr="000D2988">
              <w:rPr>
                <w:rFonts w:ascii="Times New Roman" w:hAnsi="Times New Roman" w:cs="Times New Roman"/>
                <w:sz w:val="24"/>
                <w:szCs w:val="24"/>
              </w:rPr>
              <w:t>следования семей показали, что четверо из десяти подростков живут с одним из родителей. В восьми случаях из десяти отсутствует отец. 20 % подростков в нашей стране живут с отчимами или взрослым мужчиной, сожительствующим с матерью. Сегодня подростки редко живут в большой семье: с бабушками, дедушками, дядями и тетями. Ввиду возрастания подвижности людей, семьи часто живут очень далеко от старших поколений. Раньше соседи могли заменить родителей, присматривать за детьми, но сегодня редко кто поддерживает тесные взаимоотношения с соседями. Современные дети лишены такого присмотра. В прошлом подростки могли положиться на родственников, здравомыслящих соседей и общественные организации.</w:t>
            </w:r>
            <w:r w:rsidRPr="002B3FA7">
              <w:rPr>
                <w:rFonts w:ascii="Verdana" w:eastAsia="Times New Roman" w:hAnsi="Verdana" w:cs="Times New Roman"/>
                <w:color w:val="333366"/>
                <w:sz w:val="18"/>
                <w:szCs w:val="18"/>
                <w:lang w:eastAsia="ru-RU"/>
              </w:rPr>
              <w:t xml:space="preserve"> </w:t>
            </w:r>
          </w:p>
          <w:p w:rsidR="003321A5" w:rsidRPr="002B3FA7" w:rsidRDefault="003321A5" w:rsidP="004D1C23">
            <w:pPr>
              <w:jc w:val="both"/>
              <w:rPr>
                <w:rFonts w:ascii="Times New Roman" w:hAnsi="Times New Roman" w:cs="Times New Roman"/>
                <w:sz w:val="24"/>
                <w:szCs w:val="24"/>
              </w:rPr>
            </w:pPr>
            <w:r w:rsidRPr="002B3FA7">
              <w:rPr>
                <w:rFonts w:ascii="Times New Roman" w:hAnsi="Times New Roman" w:cs="Times New Roman"/>
                <w:sz w:val="24"/>
                <w:szCs w:val="24"/>
              </w:rPr>
              <w:t xml:space="preserve">Наши подростки живут в мире, где нет никаких правил, связанных с сексом. Из-за того, что кино, пресса, музыка отождествляют секс с любовью и изображают его как обязательную часть полноценных отношений между людьми, значительное число современных подростков ведет сексуально активный образ жизни. </w:t>
            </w:r>
            <w:r>
              <w:rPr>
                <w:rFonts w:ascii="Times New Roman" w:hAnsi="Times New Roman" w:cs="Times New Roman"/>
                <w:sz w:val="24"/>
                <w:szCs w:val="24"/>
              </w:rPr>
              <w:t>С</w:t>
            </w:r>
            <w:r w:rsidRPr="002B3FA7">
              <w:rPr>
                <w:rFonts w:ascii="Times New Roman" w:hAnsi="Times New Roman" w:cs="Times New Roman"/>
                <w:sz w:val="24"/>
                <w:szCs w:val="24"/>
              </w:rPr>
              <w:t xml:space="preserve">овременный подросток </w:t>
            </w:r>
            <w:r>
              <w:rPr>
                <w:rFonts w:ascii="Times New Roman" w:hAnsi="Times New Roman" w:cs="Times New Roman"/>
                <w:sz w:val="24"/>
                <w:szCs w:val="24"/>
              </w:rPr>
              <w:t>не осведомлен как</w:t>
            </w:r>
            <w:r w:rsidRPr="002B3FA7">
              <w:rPr>
                <w:rFonts w:ascii="Times New Roman" w:hAnsi="Times New Roman" w:cs="Times New Roman"/>
                <w:sz w:val="24"/>
                <w:szCs w:val="24"/>
              </w:rPr>
              <w:t xml:space="preserve"> справляться с проблемами своей развивающейся сексуальности.</w:t>
            </w:r>
          </w:p>
          <w:p w:rsidR="003321A5" w:rsidRPr="002B3FA7" w:rsidRDefault="003321A5" w:rsidP="004D1C23">
            <w:pPr>
              <w:jc w:val="both"/>
              <w:rPr>
                <w:rFonts w:ascii="Times New Roman" w:hAnsi="Times New Roman" w:cs="Times New Roman"/>
                <w:sz w:val="24"/>
                <w:szCs w:val="24"/>
              </w:rPr>
            </w:pPr>
            <w:r w:rsidRPr="002B3FA7">
              <w:rPr>
                <w:rFonts w:ascii="Times New Roman" w:hAnsi="Times New Roman" w:cs="Times New Roman"/>
                <w:sz w:val="24"/>
                <w:szCs w:val="24"/>
              </w:rPr>
              <w:t>Если в прошлом большинство людей могли отличить нравственное от безнравственного, то сейчас целое поколение растет без определенных моральных ценностей. Они размыты. Подростку часто говорят, что он может делать то, что нравится. Понятие зла относительно. Современное поколение не представляет себе четко, что такое хорошо, а что такое плохо.</w:t>
            </w:r>
          </w:p>
          <w:p w:rsidR="003321A5" w:rsidRPr="002B3FA7" w:rsidRDefault="003321A5" w:rsidP="004D1C23">
            <w:pPr>
              <w:jc w:val="both"/>
              <w:rPr>
                <w:rFonts w:ascii="Times New Roman" w:hAnsi="Times New Roman" w:cs="Times New Roman"/>
                <w:sz w:val="24"/>
                <w:szCs w:val="24"/>
              </w:rPr>
            </w:pPr>
            <w:r>
              <w:rPr>
                <w:rFonts w:ascii="Times New Roman" w:hAnsi="Times New Roman" w:cs="Times New Roman"/>
                <w:sz w:val="24"/>
                <w:szCs w:val="24"/>
              </w:rPr>
              <w:t xml:space="preserve">Опросы </w:t>
            </w:r>
            <w:r w:rsidRPr="002B3FA7">
              <w:rPr>
                <w:rFonts w:ascii="Times New Roman" w:hAnsi="Times New Roman" w:cs="Times New Roman"/>
                <w:sz w:val="24"/>
                <w:szCs w:val="24"/>
              </w:rPr>
              <w:t>«Подростки о родителях» показывают, что </w:t>
            </w:r>
            <w:r w:rsidRPr="002B3FA7">
              <w:rPr>
                <w:rFonts w:ascii="Times New Roman" w:hAnsi="Times New Roman" w:cs="Times New Roman"/>
                <w:b/>
                <w:bCs/>
                <w:sz w:val="24"/>
                <w:szCs w:val="24"/>
              </w:rPr>
              <w:t>в семьях отсутствует атмосфера теплоты и интимности в отношениях родителей и детей.</w:t>
            </w:r>
            <w:r w:rsidRPr="002B3FA7">
              <w:rPr>
                <w:rFonts w:ascii="Times New Roman" w:hAnsi="Times New Roman" w:cs="Times New Roman"/>
                <w:sz w:val="24"/>
                <w:szCs w:val="24"/>
              </w:rPr>
              <w:t> Поразительны данные о том, что каждый шестой подросток (из полной семьи) испытывает эмоциональное отвержение со стороны обо</w:t>
            </w:r>
            <w:r>
              <w:rPr>
                <w:rFonts w:ascii="Times New Roman" w:hAnsi="Times New Roman" w:cs="Times New Roman"/>
                <w:sz w:val="24"/>
                <w:szCs w:val="24"/>
              </w:rPr>
              <w:t>их родителей. Наиболее типично –</w:t>
            </w:r>
            <w:r w:rsidRPr="002B3FA7">
              <w:rPr>
                <w:rFonts w:ascii="Times New Roman" w:hAnsi="Times New Roman" w:cs="Times New Roman"/>
                <w:sz w:val="24"/>
                <w:szCs w:val="24"/>
              </w:rPr>
              <w:t xml:space="preserve"> враждебно-непоследовательное отношение родителей в сочетании с их психологической автономией. Подростки переживают его как отношение «не до тебя». В наше время взрослым не хватает ни материальных, ни физических сил на то, чтобы быть родителями собственным детям.</w:t>
            </w:r>
          </w:p>
          <w:p w:rsidR="003321A5" w:rsidRPr="002A3FF6" w:rsidRDefault="003321A5" w:rsidP="004D1C23">
            <w:pPr>
              <w:jc w:val="both"/>
              <w:rPr>
                <w:rFonts w:ascii="Times New Roman" w:hAnsi="Times New Roman" w:cs="Times New Roman"/>
                <w:sz w:val="24"/>
                <w:szCs w:val="24"/>
              </w:rPr>
            </w:pPr>
          </w:p>
        </w:tc>
      </w:tr>
    </w:tbl>
    <w:p w:rsidR="00632A08" w:rsidRPr="00632A08" w:rsidRDefault="00632A08" w:rsidP="00632A08">
      <w:pPr>
        <w:spacing w:after="0" w:line="240" w:lineRule="auto"/>
        <w:rPr>
          <w:rFonts w:ascii="Times New Roman" w:hAnsi="Times New Roman" w:cs="Times New Roman"/>
          <w:sz w:val="24"/>
          <w:szCs w:val="24"/>
        </w:rPr>
      </w:pPr>
      <w:r w:rsidRPr="00632A08">
        <w:rPr>
          <w:rFonts w:ascii="Times New Roman" w:hAnsi="Times New Roman" w:cs="Times New Roman"/>
          <w:sz w:val="24"/>
          <w:szCs w:val="24"/>
        </w:rPr>
        <w:t>Источники:</w:t>
      </w:r>
    </w:p>
    <w:p w:rsidR="002A1444" w:rsidRPr="00632A08" w:rsidRDefault="00632A08" w:rsidP="00632A08">
      <w:pPr>
        <w:spacing w:after="0" w:line="240" w:lineRule="auto"/>
        <w:rPr>
          <w:rFonts w:ascii="Times New Roman" w:hAnsi="Times New Roman" w:cs="Times New Roman"/>
          <w:sz w:val="24"/>
          <w:szCs w:val="24"/>
        </w:rPr>
      </w:pPr>
      <w:r w:rsidRPr="00632A08">
        <w:rPr>
          <w:rFonts w:ascii="Times New Roman" w:hAnsi="Times New Roman" w:cs="Times New Roman"/>
          <w:sz w:val="24"/>
          <w:szCs w:val="24"/>
        </w:rPr>
        <w:t xml:space="preserve">1. </w:t>
      </w:r>
      <w:hyperlink r:id="rId6" w:history="1">
        <w:r w:rsidR="00B63A46" w:rsidRPr="00632A08">
          <w:rPr>
            <w:rFonts w:ascii="Times New Roman" w:hAnsi="Times New Roman" w:cs="Times New Roman"/>
            <w:sz w:val="24"/>
            <w:szCs w:val="24"/>
          </w:rPr>
          <w:t>http://9psy.ru/</w:t>
        </w:r>
      </w:hyperlink>
    </w:p>
    <w:p w:rsidR="00B63A46" w:rsidRDefault="00632A08" w:rsidP="00632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866CE" w:rsidRPr="004866CE">
        <w:rPr>
          <w:rFonts w:ascii="Times New Roman" w:hAnsi="Times New Roman" w:cs="Times New Roman"/>
          <w:sz w:val="24"/>
          <w:szCs w:val="24"/>
        </w:rPr>
        <w:t>А.Н. Васильева, Н.М. Ноговицына, К.Н. Сивцева «Современная этика взаимоотношений между родителями и подростками» Философия образования № 2, 2012</w:t>
      </w:r>
      <w:r w:rsidR="004866CE">
        <w:rPr>
          <w:rFonts w:ascii="Times New Roman" w:hAnsi="Times New Roman" w:cs="Times New Roman"/>
          <w:sz w:val="24"/>
          <w:szCs w:val="24"/>
        </w:rPr>
        <w:t>г.</w:t>
      </w:r>
    </w:p>
    <w:p w:rsidR="003321A5" w:rsidRPr="001F3096" w:rsidRDefault="00632A08" w:rsidP="00632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866CE">
        <w:rPr>
          <w:rFonts w:ascii="Times New Roman" w:hAnsi="Times New Roman" w:cs="Times New Roman"/>
          <w:sz w:val="24"/>
          <w:szCs w:val="24"/>
        </w:rPr>
        <w:t>А.Ю. Авдеев «Современный подросток в пространстве информационных технологий: психологический аспект» Вестник Костромского государственного университета, серия Педагогика. Психология, 2012 г.</w:t>
      </w:r>
      <w:r w:rsidR="004866CE" w:rsidRPr="004866CE">
        <w:rPr>
          <w:rFonts w:ascii="Times New Roman" w:hAnsi="Times New Roman" w:cs="Times New Roman"/>
          <w:sz w:val="24"/>
          <w:szCs w:val="24"/>
        </w:rPr>
        <w:t xml:space="preserve"> </w:t>
      </w:r>
      <w:hyperlink r:id="rId7" w:history="1">
        <w:r w:rsidR="00B05C66" w:rsidRPr="00970C60">
          <w:rPr>
            <w:rStyle w:val="a4"/>
            <w:rFonts w:ascii="Times New Roman" w:hAnsi="Times New Roman" w:cs="Times New Roman"/>
            <w:sz w:val="24"/>
            <w:szCs w:val="24"/>
          </w:rPr>
          <w:t>https://cyberleninka.ru/article/n/sovremennyy-podrostok-v-prostranstve-informatsionnyh-tehnologiy-psihologicheskiy-aspekt</w:t>
        </w:r>
      </w:hyperlink>
    </w:p>
    <w:sectPr w:rsidR="003321A5" w:rsidRPr="001F3096" w:rsidSect="00116F97">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5516"/>
    <w:multiLevelType w:val="multilevel"/>
    <w:tmpl w:val="0080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C2453"/>
    <w:multiLevelType w:val="multilevel"/>
    <w:tmpl w:val="6BEC9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05307A"/>
    <w:multiLevelType w:val="multilevel"/>
    <w:tmpl w:val="CF54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002745"/>
    <w:multiLevelType w:val="multilevel"/>
    <w:tmpl w:val="9456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1681C"/>
    <w:multiLevelType w:val="multilevel"/>
    <w:tmpl w:val="6DA4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57"/>
    <w:rsid w:val="00025CE7"/>
    <w:rsid w:val="000B43BB"/>
    <w:rsid w:val="000D2988"/>
    <w:rsid w:val="00116F97"/>
    <w:rsid w:val="001F3096"/>
    <w:rsid w:val="00274A8E"/>
    <w:rsid w:val="002A1444"/>
    <w:rsid w:val="002A3FF6"/>
    <w:rsid w:val="002B3FA7"/>
    <w:rsid w:val="003321A5"/>
    <w:rsid w:val="003954EB"/>
    <w:rsid w:val="00467B67"/>
    <w:rsid w:val="004866CE"/>
    <w:rsid w:val="004D415B"/>
    <w:rsid w:val="00632A08"/>
    <w:rsid w:val="006D4E0A"/>
    <w:rsid w:val="00730E03"/>
    <w:rsid w:val="00891D96"/>
    <w:rsid w:val="008D2868"/>
    <w:rsid w:val="00915121"/>
    <w:rsid w:val="00B05C66"/>
    <w:rsid w:val="00B63A46"/>
    <w:rsid w:val="00BB0CC9"/>
    <w:rsid w:val="00C265B1"/>
    <w:rsid w:val="00D96EC2"/>
    <w:rsid w:val="00E70657"/>
    <w:rsid w:val="00E80434"/>
    <w:rsid w:val="00FD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D94D2-5C0C-454C-896F-9E9A78F9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3A46"/>
    <w:rPr>
      <w:color w:val="0000FF" w:themeColor="hyperlink"/>
      <w:u w:val="single"/>
    </w:rPr>
  </w:style>
  <w:style w:type="paragraph" w:styleId="a5">
    <w:name w:val="Balloon Text"/>
    <w:basedOn w:val="a"/>
    <w:link w:val="a6"/>
    <w:uiPriority w:val="99"/>
    <w:semiHidden/>
    <w:unhideWhenUsed/>
    <w:rsid w:val="008D28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192972">
      <w:bodyDiv w:val="1"/>
      <w:marLeft w:val="0"/>
      <w:marRight w:val="0"/>
      <w:marTop w:val="0"/>
      <w:marBottom w:val="0"/>
      <w:divBdr>
        <w:top w:val="none" w:sz="0" w:space="0" w:color="auto"/>
        <w:left w:val="none" w:sz="0" w:space="0" w:color="auto"/>
        <w:bottom w:val="none" w:sz="0" w:space="0" w:color="auto"/>
        <w:right w:val="none" w:sz="0" w:space="0" w:color="auto"/>
      </w:divBdr>
      <w:divsChild>
        <w:div w:id="1151336901">
          <w:marLeft w:val="0"/>
          <w:marRight w:val="0"/>
          <w:marTop w:val="0"/>
          <w:marBottom w:val="0"/>
          <w:divBdr>
            <w:top w:val="none" w:sz="0" w:space="0" w:color="auto"/>
            <w:left w:val="none" w:sz="0" w:space="0" w:color="auto"/>
            <w:bottom w:val="none" w:sz="0" w:space="0" w:color="auto"/>
            <w:right w:val="none" w:sz="0" w:space="0" w:color="auto"/>
          </w:divBdr>
        </w:div>
      </w:divsChild>
    </w:div>
    <w:div w:id="21315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article/n/sovremennyy-podrostok-v-prostranstve-informatsionnyh-tehnologiy-psihologicheskiy-asp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9psy.ru/" TargetMode="External"/><Relationship Id="rId5" Type="http://schemas.openxmlformats.org/officeDocument/2006/relationships/hyperlink" Target="https://www.youtube.com/watch?v=qXfNHzNKDk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Тася</dc:creator>
  <cp:keywords/>
  <dc:description/>
  <cp:lastModifiedBy>Вероника Акимова</cp:lastModifiedBy>
  <cp:revision>2</cp:revision>
  <cp:lastPrinted>2018-03-14T02:17:00Z</cp:lastPrinted>
  <dcterms:created xsi:type="dcterms:W3CDTF">2018-03-20T11:02:00Z</dcterms:created>
  <dcterms:modified xsi:type="dcterms:W3CDTF">2018-03-20T11:02:00Z</dcterms:modified>
</cp:coreProperties>
</file>